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80" w:rsidRDefault="000A3D80" w:rsidP="000A3D8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Upozornění: Splatnost poplatků za komunální odpady</w:t>
      </w:r>
    </w:p>
    <w:p w:rsidR="000A3D80" w:rsidRDefault="008B643F" w:rsidP="000A3D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B643F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0A3D80" w:rsidRDefault="000A3D80" w:rsidP="000A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Upozorňujeme, že </w:t>
      </w:r>
      <w:r>
        <w:rPr>
          <w:rFonts w:ascii="Times New Roman" w:eastAsia="Times New Roman" w:hAnsi="Times New Roman" w:cs="Times New Roman"/>
          <w:b/>
          <w:bCs/>
          <w:color w:val="004A9E"/>
          <w:sz w:val="24"/>
          <w:szCs w:val="24"/>
          <w:lang w:eastAsia="cs-CZ"/>
        </w:rPr>
        <w:t>splatnost poplatku za odpady je pro rok 2017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stanovena následovně:</w:t>
      </w:r>
    </w:p>
    <w:p w:rsidR="000A3D80" w:rsidRDefault="000A3D80" w:rsidP="000A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- 1. pololetí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nejpozději do </w:t>
      </w:r>
      <w:proofErr w:type="gramStart"/>
      <w:r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lang w:eastAsia="cs-CZ"/>
        </w:rPr>
        <w:t>31.03.2017</w:t>
      </w:r>
      <w:proofErr w:type="gramEnd"/>
      <w:r>
        <w:rPr>
          <w:rFonts w:ascii="Times New Roman" w:eastAsia="Times New Roman" w:hAnsi="Times New Roman" w:cs="Times New Roman"/>
          <w:color w:val="CC3300"/>
          <w:sz w:val="24"/>
          <w:szCs w:val="24"/>
          <w:lang w:eastAsia="cs-CZ"/>
        </w:rPr>
        <w:t>,</w:t>
      </w:r>
    </w:p>
    <w:p w:rsidR="000A3D80" w:rsidRDefault="000A3D80" w:rsidP="000A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- 2. pololetí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nejpozději do </w:t>
      </w:r>
      <w:proofErr w:type="gramStart"/>
      <w:r>
        <w:rPr>
          <w:rFonts w:ascii="Times New Roman" w:eastAsia="Times New Roman" w:hAnsi="Times New Roman" w:cs="Times New Roman"/>
          <w:b/>
          <w:bCs/>
          <w:color w:val="CC3300"/>
          <w:sz w:val="24"/>
          <w:szCs w:val="24"/>
          <w:lang w:eastAsia="cs-CZ"/>
        </w:rPr>
        <w:t>30.9.2017</w:t>
      </w:r>
      <w:proofErr w:type="gramEnd"/>
      <w:r>
        <w:rPr>
          <w:rFonts w:ascii="Times New Roman" w:eastAsia="Times New Roman" w:hAnsi="Times New Roman" w:cs="Times New Roman"/>
          <w:color w:val="CC3300"/>
          <w:sz w:val="24"/>
          <w:szCs w:val="24"/>
          <w:lang w:eastAsia="cs-CZ"/>
        </w:rPr>
        <w:t>.</w:t>
      </w:r>
    </w:p>
    <w:p w:rsidR="000A3D80" w:rsidRDefault="000A3D80" w:rsidP="000A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 tomuto datu musí mít každý poplatník poplatek uhrazen.</w:t>
      </w:r>
    </w:p>
    <w:p w:rsidR="000A3D80" w:rsidRDefault="000A3D80" w:rsidP="000A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Sazba poplatku pro rok 2017 činní 750,- Kč na osobu a rok (pololetně 375,- Kč).</w:t>
      </w:r>
    </w:p>
    <w:p w:rsidR="000A3D80" w:rsidRDefault="000A3D80" w:rsidP="000A3D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neuhrazení hrozí penalizace na trojnásobek základní sazby.</w:t>
      </w:r>
      <w:r>
        <w:rPr>
          <w:noProof/>
          <w:lang w:eastAsia="cs-CZ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81100" cy="1428750"/>
            <wp:effectExtent l="19050" t="0" r="0" b="0"/>
            <wp:wrapSquare wrapText="bothSides"/>
            <wp:docPr id="2" name="obrázek 2" descr="Poplatek za komunální odp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latek za komunální odpad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4CF7" w:rsidRDefault="00D24908"/>
    <w:p w:rsidR="00D24908" w:rsidRDefault="00D24908"/>
    <w:p w:rsidR="00D24908" w:rsidRDefault="00D24908"/>
    <w:p w:rsidR="00D24908" w:rsidRDefault="00D24908"/>
    <w:p w:rsidR="00D24908" w:rsidRDefault="00D24908"/>
    <w:p w:rsidR="00D24908" w:rsidRDefault="00D24908" w:rsidP="00D24908">
      <w:r>
        <w:t>Poplatek je možné uhradit:</w:t>
      </w:r>
    </w:p>
    <w:p w:rsidR="00D24908" w:rsidRDefault="00D24908" w:rsidP="00D24908">
      <w:pPr>
        <w:pStyle w:val="Odstavecseseznamem"/>
        <w:numPr>
          <w:ilvl w:val="0"/>
          <w:numId w:val="1"/>
        </w:numPr>
      </w:pPr>
      <w:r>
        <w:t>v hotovosti na obecním úřadě v úřední dny:</w:t>
      </w:r>
      <w:r>
        <w:tab/>
      </w:r>
      <w:proofErr w:type="gramStart"/>
      <w:r>
        <w:t>Po</w:t>
      </w:r>
      <w:proofErr w:type="gramEnd"/>
      <w:r>
        <w:t xml:space="preserve"> – 8.30 – 11.30</w:t>
      </w:r>
      <w:r>
        <w:tab/>
      </w:r>
    </w:p>
    <w:p w:rsidR="00D24908" w:rsidRDefault="00D24908" w:rsidP="00D24908">
      <w:pPr>
        <w:pStyle w:val="Odstavecseseznamem"/>
        <w:ind w:left="4956"/>
      </w:pPr>
      <w:r>
        <w:t>Út – 8.30 – 11.30</w:t>
      </w:r>
    </w:p>
    <w:p w:rsidR="00D24908" w:rsidRDefault="00D24908" w:rsidP="00D24908">
      <w:pPr>
        <w:pStyle w:val="Odstavecseseznamem"/>
        <w:ind w:left="4956"/>
      </w:pPr>
      <w:r>
        <w:t>St – 8.30 – 11.30</w:t>
      </w:r>
      <w:r>
        <w:tab/>
        <w:t>17.00 – 19.00</w:t>
      </w:r>
    </w:p>
    <w:p w:rsidR="00D24908" w:rsidRDefault="00D24908" w:rsidP="00D24908">
      <w:pPr>
        <w:pStyle w:val="Odstavecseseznamem"/>
        <w:ind w:left="4956"/>
      </w:pPr>
      <w:r>
        <w:t>Čt – 8.30 – 11.30</w:t>
      </w:r>
    </w:p>
    <w:p w:rsidR="00D24908" w:rsidRDefault="00D24908" w:rsidP="00D24908">
      <w:pPr>
        <w:pStyle w:val="Odstavecseseznamem"/>
        <w:ind w:left="4956"/>
      </w:pPr>
      <w:r>
        <w:t>Pá – 8.30 – 11.30</w:t>
      </w:r>
    </w:p>
    <w:p w:rsidR="00D24908" w:rsidRDefault="00D24908" w:rsidP="00D24908">
      <w:pPr>
        <w:pStyle w:val="Odstavecseseznamem"/>
        <w:numPr>
          <w:ilvl w:val="0"/>
          <w:numId w:val="1"/>
        </w:numPr>
      </w:pPr>
      <w:r>
        <w:t>na bankovní účet č.: 32721371/0100</w:t>
      </w:r>
      <w:r>
        <w:tab/>
        <w:t xml:space="preserve">variabilní symbol uveďte </w:t>
      </w:r>
      <w:proofErr w:type="spellStart"/>
      <w:proofErr w:type="gramStart"/>
      <w:r>
        <w:t>č.p</w:t>
      </w:r>
      <w:proofErr w:type="spellEnd"/>
      <w:r>
        <w:t>.</w:t>
      </w:r>
      <w:proofErr w:type="gramEnd"/>
    </w:p>
    <w:p w:rsidR="00D24908" w:rsidRDefault="00D24908" w:rsidP="00D24908">
      <w:r>
        <w:t xml:space="preserve">Sazby a splatnost poplatků vyplývají z Obecně závazných vyhlášek č. 1/2011 a č. 2/2012. </w:t>
      </w:r>
    </w:p>
    <w:p w:rsidR="00D24908" w:rsidRDefault="00D24908"/>
    <w:sectPr w:rsidR="00D24908" w:rsidSect="0002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148E5"/>
    <w:multiLevelType w:val="hybridMultilevel"/>
    <w:tmpl w:val="E29CF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D80"/>
    <w:rsid w:val="00026F47"/>
    <w:rsid w:val="000A3D80"/>
    <w:rsid w:val="001205BC"/>
    <w:rsid w:val="001B1CF3"/>
    <w:rsid w:val="00446EE0"/>
    <w:rsid w:val="004C1927"/>
    <w:rsid w:val="005068A5"/>
    <w:rsid w:val="00591B68"/>
    <w:rsid w:val="008B643F"/>
    <w:rsid w:val="00B94AF8"/>
    <w:rsid w:val="00BF45D8"/>
    <w:rsid w:val="00D2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D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4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649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dcterms:created xsi:type="dcterms:W3CDTF">2017-11-13T08:49:00Z</dcterms:created>
  <dcterms:modified xsi:type="dcterms:W3CDTF">2017-11-13T08:52:00Z</dcterms:modified>
</cp:coreProperties>
</file>